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44" w:rsidRDefault="00C8338E" w:rsidP="00FD18AB">
      <w:pPr>
        <w:jc w:val="center"/>
        <w:rPr>
          <w:rFonts w:asciiTheme="minorHAnsi" w:hAnsiTheme="minorHAnsi" w:cstheme="minorHAnsi"/>
          <w:b/>
          <w:bCs/>
          <w:color w:val="222222"/>
          <w:sz w:val="28"/>
          <w:szCs w:val="28"/>
          <w:lang w:val="pt-PT"/>
        </w:rPr>
      </w:pPr>
      <w:r w:rsidRPr="004C6B08">
        <w:rPr>
          <w:rFonts w:asciiTheme="minorHAnsi" w:hAnsiTheme="minorHAnsi" w:cstheme="minorHAnsi"/>
          <w:b/>
          <w:bCs/>
          <w:color w:val="222222"/>
          <w:sz w:val="28"/>
          <w:szCs w:val="28"/>
          <w:lang w:val="pt-PT"/>
        </w:rPr>
        <w:t xml:space="preserve">Assistente de Atendimento </w:t>
      </w:r>
      <w:r w:rsidR="00CB5440" w:rsidRPr="004C6B08">
        <w:rPr>
          <w:rFonts w:asciiTheme="minorHAnsi" w:hAnsiTheme="minorHAnsi" w:cstheme="minorHAnsi"/>
          <w:b/>
          <w:bCs/>
          <w:color w:val="222222"/>
          <w:sz w:val="28"/>
          <w:szCs w:val="28"/>
          <w:lang w:val="pt-PT"/>
        </w:rPr>
        <w:t>– SIGA – Serviço Integrado de Gestão de Alunos</w:t>
      </w:r>
    </w:p>
    <w:p w:rsidR="00C8338E" w:rsidRPr="004C6B08" w:rsidRDefault="000C4144" w:rsidP="00FD18AB">
      <w:pPr>
        <w:jc w:val="center"/>
        <w:rPr>
          <w:rFonts w:asciiTheme="minorHAnsi" w:hAnsiTheme="minorHAnsi" w:cstheme="minorHAnsi"/>
          <w:b/>
          <w:bCs/>
          <w:color w:val="222222"/>
          <w:sz w:val="28"/>
          <w:szCs w:val="28"/>
          <w:lang w:val="pt-PT"/>
        </w:rPr>
      </w:pPr>
      <w:r>
        <w:rPr>
          <w:rFonts w:asciiTheme="minorHAnsi" w:hAnsiTheme="minorHAnsi" w:cstheme="minorHAnsi"/>
          <w:b/>
          <w:bCs/>
          <w:color w:val="222222"/>
          <w:sz w:val="28"/>
          <w:szCs w:val="28"/>
          <w:lang w:val="pt-PT"/>
        </w:rPr>
        <w:t xml:space="preserve">UL- Centro Universitário do Porto </w:t>
      </w:r>
    </w:p>
    <w:p w:rsidR="00C8338E" w:rsidRPr="009A7C02" w:rsidRDefault="004A37D1" w:rsidP="00FD18AB">
      <w:pPr>
        <w:jc w:val="center"/>
        <w:rPr>
          <w:rFonts w:asciiTheme="minorHAnsi" w:hAnsiTheme="minorHAnsi" w:cstheme="minorHAnsi"/>
          <w:color w:val="073763"/>
          <w:sz w:val="22"/>
          <w:szCs w:val="22"/>
          <w:lang w:val="pt-PT"/>
        </w:rPr>
      </w:pPr>
      <w:r>
        <w:rPr>
          <w:rFonts w:asciiTheme="minorHAnsi" w:hAnsiTheme="minorHAnsi" w:cstheme="minorHAnsi"/>
          <w:b/>
          <w:bCs/>
          <w:color w:val="222222"/>
          <w:lang w:val="pt-PT"/>
        </w:rPr>
        <w:t>20250529/001</w:t>
      </w:r>
      <w:bookmarkStart w:id="0" w:name="_GoBack"/>
      <w:bookmarkEnd w:id="0"/>
    </w:p>
    <w:p w:rsidR="00FD18AB" w:rsidRPr="009A7C02" w:rsidRDefault="00FD18AB" w:rsidP="00C8338E">
      <w:pPr>
        <w:rPr>
          <w:rFonts w:asciiTheme="minorHAnsi" w:hAnsiTheme="minorHAnsi" w:cstheme="minorHAnsi"/>
          <w:color w:val="222222"/>
          <w:lang w:val="pt-PT"/>
        </w:rPr>
      </w:pPr>
    </w:p>
    <w:p w:rsidR="00C8338E" w:rsidRPr="009A7C02" w:rsidRDefault="00C8338E" w:rsidP="00C8338E">
      <w:pPr>
        <w:rPr>
          <w:rFonts w:asciiTheme="minorHAnsi" w:hAnsiTheme="minorHAnsi" w:cstheme="minorHAnsi"/>
          <w:color w:val="073763"/>
          <w:sz w:val="22"/>
          <w:szCs w:val="22"/>
          <w:lang w:val="pt-PT"/>
        </w:rPr>
      </w:pPr>
      <w:r w:rsidRPr="009A7C02">
        <w:rPr>
          <w:rFonts w:asciiTheme="minorHAnsi" w:hAnsiTheme="minorHAnsi" w:cstheme="minorHAnsi"/>
          <w:color w:val="222222"/>
          <w:lang w:val="pt-PT"/>
        </w:rPr>
        <w:t xml:space="preserve">Se gostas de comunicar e queres colaborar com a </w:t>
      </w:r>
      <w:r w:rsidR="006B6F95" w:rsidRPr="009A7C02">
        <w:rPr>
          <w:rFonts w:asciiTheme="minorHAnsi" w:hAnsiTheme="minorHAnsi" w:cstheme="minorHAnsi"/>
          <w:color w:val="222222"/>
          <w:lang w:val="pt-PT"/>
        </w:rPr>
        <w:t>Tua Universidade envia-nos o CV!</w:t>
      </w:r>
      <w:r w:rsidRPr="009A7C02">
        <w:rPr>
          <w:rFonts w:asciiTheme="minorHAnsi" w:hAnsiTheme="minorHAnsi" w:cstheme="minorHAnsi"/>
          <w:color w:val="222222"/>
          <w:lang w:val="pt-PT"/>
        </w:rPr>
        <w:t xml:space="preserve"> </w:t>
      </w:r>
    </w:p>
    <w:p w:rsidR="00C8338E" w:rsidRPr="009A7C02" w:rsidRDefault="00C8338E" w:rsidP="00C8338E">
      <w:pPr>
        <w:rPr>
          <w:rFonts w:asciiTheme="minorHAnsi" w:hAnsiTheme="minorHAnsi" w:cstheme="minorHAnsi"/>
          <w:color w:val="073763"/>
          <w:sz w:val="22"/>
          <w:szCs w:val="22"/>
          <w:lang w:val="pt-PT"/>
        </w:rPr>
      </w:pPr>
      <w:r w:rsidRPr="009A7C02">
        <w:rPr>
          <w:rFonts w:asciiTheme="minorHAnsi" w:hAnsiTheme="minorHAnsi" w:cstheme="minorHAnsi"/>
          <w:color w:val="222222"/>
          <w:lang w:val="pt-PT"/>
        </w:rPr>
        <w:t>  </w:t>
      </w:r>
    </w:p>
    <w:p w:rsidR="00C8338E" w:rsidRPr="009A7C02" w:rsidRDefault="00C8338E" w:rsidP="00C8338E">
      <w:pPr>
        <w:rPr>
          <w:rFonts w:asciiTheme="minorHAnsi" w:hAnsiTheme="minorHAnsi" w:cstheme="minorHAnsi"/>
          <w:color w:val="073763"/>
          <w:sz w:val="22"/>
          <w:szCs w:val="22"/>
          <w:lang w:val="pt-PT"/>
        </w:rPr>
      </w:pPr>
      <w:r w:rsidRPr="009A7C02">
        <w:rPr>
          <w:rFonts w:asciiTheme="minorHAnsi" w:hAnsiTheme="minorHAnsi" w:cstheme="minorHAnsi"/>
          <w:b/>
          <w:bCs/>
          <w:color w:val="222222"/>
          <w:lang w:val="pt-PT"/>
        </w:rPr>
        <w:t>Perfil:</w:t>
      </w:r>
    </w:p>
    <w:p w:rsidR="00C8338E" w:rsidRPr="009A7C02" w:rsidRDefault="00C8338E" w:rsidP="00C8338E">
      <w:pPr>
        <w:rPr>
          <w:rFonts w:asciiTheme="minorHAnsi" w:hAnsiTheme="minorHAnsi" w:cstheme="minorHAnsi"/>
          <w:color w:val="073763"/>
          <w:sz w:val="22"/>
          <w:szCs w:val="22"/>
          <w:lang w:val="pt-PT"/>
        </w:rPr>
      </w:pPr>
      <w:r w:rsidRPr="009A7C02">
        <w:rPr>
          <w:rFonts w:asciiTheme="minorHAnsi" w:hAnsiTheme="minorHAnsi" w:cstheme="minorHAnsi"/>
          <w:color w:val="222222"/>
          <w:lang w:val="pt-PT"/>
        </w:rPr>
        <w:t>- Boa capacidade de comunicação;</w:t>
      </w:r>
    </w:p>
    <w:p w:rsidR="00C8338E" w:rsidRPr="009A7C02" w:rsidRDefault="009A7C02" w:rsidP="00C8338E">
      <w:pPr>
        <w:rPr>
          <w:rFonts w:asciiTheme="minorHAnsi" w:hAnsiTheme="minorHAnsi" w:cstheme="minorHAnsi"/>
          <w:color w:val="073763"/>
          <w:sz w:val="22"/>
          <w:szCs w:val="22"/>
          <w:lang w:val="pt-PT"/>
        </w:rPr>
      </w:pPr>
      <w:r>
        <w:rPr>
          <w:rFonts w:asciiTheme="minorHAnsi" w:hAnsiTheme="minorHAnsi" w:cstheme="minorHAnsi"/>
          <w:color w:val="222222"/>
          <w:lang w:val="pt-PT"/>
        </w:rPr>
        <w:t xml:space="preserve">- Responsabilidade, assiduidade e pontualidade; </w:t>
      </w:r>
    </w:p>
    <w:p w:rsidR="00C8338E" w:rsidRDefault="00C8338E" w:rsidP="00C8338E">
      <w:pPr>
        <w:rPr>
          <w:rFonts w:asciiTheme="minorHAnsi" w:hAnsiTheme="minorHAnsi" w:cstheme="minorHAnsi"/>
          <w:color w:val="222222"/>
          <w:lang w:val="pt-PT"/>
        </w:rPr>
      </w:pPr>
      <w:r w:rsidRPr="009A7C02">
        <w:rPr>
          <w:rFonts w:asciiTheme="minorHAnsi" w:hAnsiTheme="minorHAnsi" w:cstheme="minorHAnsi"/>
          <w:color w:val="222222"/>
          <w:lang w:val="pt-PT"/>
        </w:rPr>
        <w:t xml:space="preserve">- Bons conhecimentos de inglês falado e escrito; </w:t>
      </w:r>
    </w:p>
    <w:p w:rsidR="00AA0B19" w:rsidRPr="009A7C02" w:rsidRDefault="00AA0B19" w:rsidP="00C8338E">
      <w:pPr>
        <w:rPr>
          <w:rFonts w:asciiTheme="minorHAnsi" w:hAnsiTheme="minorHAnsi" w:cstheme="minorHAnsi"/>
          <w:color w:val="222222"/>
          <w:lang w:val="pt-PT"/>
        </w:rPr>
      </w:pPr>
      <w:r>
        <w:rPr>
          <w:rFonts w:asciiTheme="minorHAnsi" w:hAnsiTheme="minorHAnsi" w:cstheme="minorHAnsi"/>
          <w:color w:val="222222"/>
          <w:lang w:val="pt-PT"/>
        </w:rPr>
        <w:t xml:space="preserve">- </w:t>
      </w:r>
      <w:r w:rsidRPr="009A7C02">
        <w:rPr>
          <w:rFonts w:asciiTheme="minorHAnsi" w:hAnsiTheme="minorHAnsi" w:cstheme="minorHAnsi"/>
          <w:color w:val="222222"/>
          <w:lang w:val="pt-PT"/>
        </w:rPr>
        <w:t>Conhecimentos de informática na ótica do utilizador;</w:t>
      </w:r>
    </w:p>
    <w:p w:rsidR="00696AD5" w:rsidRPr="009A7C02" w:rsidRDefault="00696AD5" w:rsidP="00C8338E">
      <w:pPr>
        <w:rPr>
          <w:rFonts w:asciiTheme="minorHAnsi" w:hAnsiTheme="minorHAnsi" w:cstheme="minorHAnsi"/>
          <w:color w:val="073763"/>
          <w:sz w:val="22"/>
          <w:szCs w:val="22"/>
          <w:lang w:val="pt-PT"/>
        </w:rPr>
      </w:pPr>
      <w:r w:rsidRPr="009A7C02">
        <w:rPr>
          <w:rFonts w:asciiTheme="minorHAnsi" w:hAnsiTheme="minorHAnsi" w:cstheme="minorHAnsi"/>
          <w:color w:val="222222"/>
          <w:lang w:val="pt-PT"/>
        </w:rPr>
        <w:t>-</w:t>
      </w:r>
      <w:r w:rsidR="00FD743A" w:rsidRPr="009A7C02">
        <w:rPr>
          <w:rFonts w:asciiTheme="minorHAnsi" w:hAnsiTheme="minorHAnsi" w:cstheme="minorHAnsi"/>
          <w:color w:val="222222"/>
          <w:lang w:val="pt-PT"/>
        </w:rPr>
        <w:t xml:space="preserve"> </w:t>
      </w:r>
      <w:r w:rsidR="00AA0B19">
        <w:rPr>
          <w:rFonts w:asciiTheme="minorHAnsi" w:hAnsiTheme="minorHAnsi" w:cstheme="minorHAnsi"/>
          <w:color w:val="222222"/>
          <w:lang w:val="pt-PT"/>
        </w:rPr>
        <w:t>Dinamismo e pró</w:t>
      </w:r>
      <w:r w:rsidRPr="009A7C02">
        <w:rPr>
          <w:rFonts w:asciiTheme="minorHAnsi" w:hAnsiTheme="minorHAnsi" w:cstheme="minorHAnsi"/>
          <w:color w:val="222222"/>
          <w:lang w:val="pt-PT"/>
        </w:rPr>
        <w:t xml:space="preserve">- atividade; </w:t>
      </w:r>
    </w:p>
    <w:p w:rsidR="00696AD5" w:rsidRPr="009A7C02" w:rsidRDefault="00696AD5" w:rsidP="00C8338E">
      <w:pPr>
        <w:rPr>
          <w:rFonts w:asciiTheme="minorHAnsi" w:hAnsiTheme="minorHAnsi" w:cstheme="minorHAnsi"/>
          <w:color w:val="222222"/>
          <w:lang w:val="pt-PT"/>
        </w:rPr>
      </w:pPr>
      <w:r w:rsidRPr="009A7C02">
        <w:rPr>
          <w:rFonts w:asciiTheme="minorHAnsi" w:hAnsiTheme="minorHAnsi" w:cstheme="minorHAnsi"/>
          <w:color w:val="222222"/>
          <w:lang w:val="pt-PT"/>
        </w:rPr>
        <w:t xml:space="preserve">- </w:t>
      </w:r>
      <w:r w:rsidR="00C8338E" w:rsidRPr="009A7C02">
        <w:rPr>
          <w:rFonts w:asciiTheme="minorHAnsi" w:hAnsiTheme="minorHAnsi" w:cstheme="minorHAnsi"/>
          <w:color w:val="222222"/>
          <w:lang w:val="pt-PT"/>
        </w:rPr>
        <w:t xml:space="preserve">Disponibilidade para colaborar em </w:t>
      </w:r>
      <w:r w:rsidRPr="009A7C02">
        <w:rPr>
          <w:rFonts w:asciiTheme="minorHAnsi" w:hAnsiTheme="minorHAnsi" w:cstheme="minorHAnsi"/>
          <w:color w:val="222222"/>
          <w:lang w:val="pt-PT"/>
        </w:rPr>
        <w:t>part-time;</w:t>
      </w:r>
    </w:p>
    <w:p w:rsidR="00C8338E" w:rsidRPr="009A7C02" w:rsidRDefault="00C8338E" w:rsidP="00C8338E">
      <w:pPr>
        <w:rPr>
          <w:rFonts w:asciiTheme="minorHAnsi" w:hAnsiTheme="minorHAnsi" w:cstheme="minorHAnsi"/>
          <w:color w:val="222222"/>
          <w:lang w:val="pt-PT"/>
        </w:rPr>
      </w:pPr>
      <w:r w:rsidRPr="009A7C02">
        <w:rPr>
          <w:rFonts w:asciiTheme="minorHAnsi" w:hAnsiTheme="minorHAnsi" w:cstheme="minorHAnsi"/>
          <w:b/>
          <w:bCs/>
          <w:color w:val="222222"/>
          <w:lang w:val="pt-PT"/>
        </w:rPr>
        <w:t> </w:t>
      </w:r>
      <w:r w:rsidR="00696AD5" w:rsidRPr="009A7C02">
        <w:rPr>
          <w:rFonts w:asciiTheme="minorHAnsi" w:hAnsiTheme="minorHAnsi" w:cstheme="minorHAnsi"/>
          <w:color w:val="222222"/>
          <w:lang w:val="pt-PT"/>
        </w:rPr>
        <w:t>-</w:t>
      </w:r>
      <w:r w:rsidR="00013D90">
        <w:rPr>
          <w:rFonts w:asciiTheme="minorHAnsi" w:hAnsiTheme="minorHAnsi" w:cstheme="minorHAnsi"/>
          <w:color w:val="222222"/>
          <w:lang w:val="pt-PT"/>
        </w:rPr>
        <w:t xml:space="preserve"> </w:t>
      </w:r>
      <w:r w:rsidRPr="009A7C02">
        <w:rPr>
          <w:rFonts w:asciiTheme="minorHAnsi" w:hAnsiTheme="minorHAnsi" w:cstheme="minorHAnsi"/>
          <w:color w:val="222222"/>
          <w:lang w:val="pt-PT"/>
        </w:rPr>
        <w:t>Estudante da U</w:t>
      </w:r>
      <w:r w:rsidR="007B5009">
        <w:rPr>
          <w:rFonts w:asciiTheme="minorHAnsi" w:hAnsiTheme="minorHAnsi" w:cstheme="minorHAnsi"/>
          <w:color w:val="222222"/>
          <w:lang w:val="pt-PT"/>
        </w:rPr>
        <w:t xml:space="preserve">niversidade Lusófona. </w:t>
      </w:r>
    </w:p>
    <w:p w:rsidR="00696AD5" w:rsidRPr="009A7C02" w:rsidRDefault="00696AD5" w:rsidP="00696AD5">
      <w:pPr>
        <w:rPr>
          <w:rFonts w:asciiTheme="minorHAnsi" w:hAnsiTheme="minorHAnsi" w:cstheme="minorHAnsi"/>
          <w:b/>
          <w:bCs/>
          <w:color w:val="222222"/>
          <w:lang w:val="pt-PT"/>
        </w:rPr>
      </w:pPr>
    </w:p>
    <w:p w:rsidR="00696AD5" w:rsidRPr="009A7C02" w:rsidRDefault="00696AD5" w:rsidP="00696AD5">
      <w:pPr>
        <w:rPr>
          <w:rFonts w:asciiTheme="minorHAnsi" w:hAnsiTheme="minorHAnsi" w:cstheme="minorHAnsi"/>
          <w:color w:val="073763"/>
          <w:sz w:val="22"/>
          <w:szCs w:val="22"/>
          <w:lang w:val="pt-PT"/>
        </w:rPr>
      </w:pPr>
      <w:r w:rsidRPr="009A7C02">
        <w:rPr>
          <w:rFonts w:asciiTheme="minorHAnsi" w:hAnsiTheme="minorHAnsi" w:cstheme="minorHAnsi"/>
          <w:b/>
          <w:bCs/>
          <w:color w:val="222222"/>
          <w:lang w:val="pt-PT"/>
        </w:rPr>
        <w:t xml:space="preserve">Tarefas: </w:t>
      </w:r>
    </w:p>
    <w:p w:rsidR="00696AD5" w:rsidRPr="009A7C02" w:rsidRDefault="00696AD5" w:rsidP="00696AD5">
      <w:pPr>
        <w:rPr>
          <w:rFonts w:asciiTheme="minorHAnsi" w:hAnsiTheme="minorHAnsi" w:cstheme="minorHAnsi"/>
          <w:sz w:val="22"/>
          <w:szCs w:val="22"/>
        </w:rPr>
      </w:pPr>
      <w:r w:rsidRPr="009A7C02">
        <w:rPr>
          <w:rStyle w:val="gmaildefault"/>
          <w:rFonts w:asciiTheme="minorHAnsi" w:hAnsiTheme="minorHAnsi" w:cstheme="minorHAnsi"/>
        </w:rPr>
        <w:t>- Atendimento telefónico e presencial; </w:t>
      </w:r>
    </w:p>
    <w:p w:rsidR="00696AD5" w:rsidRPr="009A7C02" w:rsidRDefault="00696AD5" w:rsidP="00696AD5">
      <w:pPr>
        <w:rPr>
          <w:rFonts w:asciiTheme="minorHAnsi" w:hAnsiTheme="minorHAnsi" w:cstheme="minorHAnsi"/>
          <w:sz w:val="22"/>
          <w:szCs w:val="22"/>
        </w:rPr>
      </w:pPr>
      <w:r w:rsidRPr="009A7C02">
        <w:rPr>
          <w:rStyle w:val="gmaildefault"/>
          <w:rFonts w:asciiTheme="minorHAnsi" w:hAnsiTheme="minorHAnsi" w:cstheme="minorHAnsi"/>
        </w:rPr>
        <w:t>- Resposta a e-mails e pedidos; </w:t>
      </w:r>
    </w:p>
    <w:p w:rsidR="00696AD5" w:rsidRPr="009A7C02" w:rsidRDefault="00696AD5" w:rsidP="00696AD5">
      <w:pPr>
        <w:rPr>
          <w:rFonts w:asciiTheme="minorHAnsi" w:hAnsiTheme="minorHAnsi" w:cstheme="minorHAnsi"/>
          <w:sz w:val="22"/>
          <w:szCs w:val="22"/>
        </w:rPr>
      </w:pPr>
      <w:r w:rsidRPr="009A7C02">
        <w:rPr>
          <w:rStyle w:val="gmaildefault"/>
          <w:rFonts w:asciiTheme="minorHAnsi" w:hAnsiTheme="minorHAnsi" w:cstheme="minorHAnsi"/>
        </w:rPr>
        <w:t>- Outras tarefas administrativas. </w:t>
      </w:r>
    </w:p>
    <w:p w:rsidR="00696AD5" w:rsidRPr="009A7C02" w:rsidRDefault="00696AD5" w:rsidP="00696AD5">
      <w:pPr>
        <w:rPr>
          <w:rFonts w:asciiTheme="minorHAnsi" w:hAnsiTheme="minorHAnsi" w:cstheme="minorHAnsi"/>
        </w:rPr>
      </w:pPr>
      <w:r w:rsidRPr="009A7C02">
        <w:rPr>
          <w:rFonts w:asciiTheme="minorHAnsi" w:hAnsiTheme="minorHAnsi" w:cstheme="minorHAnsi"/>
        </w:rPr>
        <w:t> </w:t>
      </w:r>
    </w:p>
    <w:p w:rsidR="006B6F95" w:rsidRPr="009A7C02" w:rsidRDefault="006B6F95" w:rsidP="006B6F95">
      <w:pPr>
        <w:spacing w:line="254" w:lineRule="auto"/>
        <w:jc w:val="both"/>
        <w:rPr>
          <w:rFonts w:asciiTheme="minorHAnsi" w:hAnsiTheme="minorHAnsi" w:cstheme="minorHAnsi"/>
        </w:rPr>
      </w:pPr>
      <w:r w:rsidRPr="009A7C02">
        <w:rPr>
          <w:rFonts w:asciiTheme="minorHAnsi" w:hAnsiTheme="minorHAnsi" w:cstheme="minorHAnsi"/>
          <w:b/>
          <w:bCs/>
        </w:rPr>
        <w:t xml:space="preserve">Oferecemos: </w:t>
      </w:r>
    </w:p>
    <w:p w:rsidR="006B6F95" w:rsidRPr="009A7C02" w:rsidRDefault="006B6F95" w:rsidP="006B6F95">
      <w:pPr>
        <w:spacing w:line="254" w:lineRule="auto"/>
        <w:jc w:val="both"/>
        <w:rPr>
          <w:rFonts w:asciiTheme="minorHAnsi" w:hAnsiTheme="minorHAnsi" w:cstheme="minorHAnsi"/>
        </w:rPr>
      </w:pPr>
      <w:r w:rsidRPr="009A7C02">
        <w:rPr>
          <w:rFonts w:asciiTheme="minorHAnsi" w:hAnsiTheme="minorHAnsi" w:cstheme="minorHAnsi"/>
        </w:rPr>
        <w:t>- Integração em equipa jovem;</w:t>
      </w:r>
    </w:p>
    <w:p w:rsidR="006B6F95" w:rsidRPr="009A7C02" w:rsidRDefault="006B6F95" w:rsidP="006B6F95">
      <w:pPr>
        <w:spacing w:line="254" w:lineRule="auto"/>
        <w:jc w:val="both"/>
        <w:rPr>
          <w:rFonts w:asciiTheme="minorHAnsi" w:hAnsiTheme="minorHAnsi" w:cstheme="minorHAnsi"/>
        </w:rPr>
      </w:pPr>
      <w:r w:rsidRPr="009A7C02">
        <w:rPr>
          <w:rFonts w:asciiTheme="minorHAnsi" w:hAnsiTheme="minorHAnsi" w:cstheme="minorHAnsi"/>
        </w:rPr>
        <w:t>- Formação contínua;</w:t>
      </w:r>
    </w:p>
    <w:p w:rsidR="006B6F95" w:rsidRPr="009A7C02" w:rsidRDefault="006B6F95" w:rsidP="006B6F95">
      <w:pPr>
        <w:spacing w:line="254" w:lineRule="auto"/>
        <w:jc w:val="both"/>
        <w:rPr>
          <w:rFonts w:asciiTheme="minorHAnsi" w:hAnsiTheme="minorHAnsi" w:cstheme="minorHAnsi"/>
        </w:rPr>
      </w:pPr>
      <w:r w:rsidRPr="009A7C02">
        <w:rPr>
          <w:rFonts w:asciiTheme="minorHAnsi" w:hAnsiTheme="minorHAnsi" w:cstheme="minorHAnsi"/>
        </w:rPr>
        <w:t>- Benefícios educacionais;</w:t>
      </w:r>
    </w:p>
    <w:p w:rsidR="006B6F95" w:rsidRPr="009A7C02" w:rsidRDefault="006B6F95" w:rsidP="006B6F95">
      <w:pPr>
        <w:rPr>
          <w:rFonts w:asciiTheme="minorHAnsi" w:hAnsiTheme="minorHAnsi" w:cstheme="minorHAnsi"/>
        </w:rPr>
      </w:pPr>
      <w:r w:rsidRPr="009A7C02">
        <w:rPr>
          <w:rFonts w:asciiTheme="minorHAnsi" w:hAnsiTheme="minorHAnsi" w:cstheme="minorHAnsi"/>
        </w:rPr>
        <w:t>- Plano de Saúde. </w:t>
      </w:r>
    </w:p>
    <w:p w:rsidR="006B6F95" w:rsidRPr="009A7C02" w:rsidRDefault="006B6F95" w:rsidP="00696AD5">
      <w:pPr>
        <w:rPr>
          <w:rFonts w:asciiTheme="minorHAnsi" w:hAnsiTheme="minorHAnsi" w:cstheme="minorHAnsi"/>
        </w:rPr>
      </w:pPr>
    </w:p>
    <w:p w:rsidR="009A7C02" w:rsidRPr="009A7C02" w:rsidRDefault="009A7C02" w:rsidP="009A7C02">
      <w:pPr>
        <w:spacing w:line="254" w:lineRule="auto"/>
        <w:jc w:val="both"/>
        <w:rPr>
          <w:rFonts w:asciiTheme="minorHAnsi" w:hAnsiTheme="minorHAnsi" w:cstheme="minorHAnsi"/>
        </w:rPr>
      </w:pPr>
      <w:r w:rsidRPr="009A7C02">
        <w:rPr>
          <w:rFonts w:asciiTheme="minorHAnsi" w:hAnsiTheme="minorHAnsi" w:cstheme="minorHAnsi"/>
          <w:b/>
          <w:bCs/>
        </w:rPr>
        <w:t>Condições:</w:t>
      </w:r>
    </w:p>
    <w:p w:rsidR="009A7C02" w:rsidRPr="009A7C02" w:rsidRDefault="009A7C02" w:rsidP="009A7C02">
      <w:pPr>
        <w:spacing w:line="254" w:lineRule="auto"/>
        <w:jc w:val="both"/>
        <w:rPr>
          <w:rFonts w:asciiTheme="minorHAnsi" w:hAnsiTheme="minorHAnsi" w:cstheme="minorHAnsi"/>
        </w:rPr>
      </w:pPr>
      <w:r w:rsidRPr="009A7C02">
        <w:rPr>
          <w:rFonts w:asciiTheme="minorHAnsi" w:hAnsiTheme="minorHAnsi" w:cstheme="minorHAnsi"/>
        </w:rPr>
        <w:t>-Con</w:t>
      </w:r>
      <w:r w:rsidR="007B5009">
        <w:rPr>
          <w:rFonts w:asciiTheme="minorHAnsi" w:hAnsiTheme="minorHAnsi" w:cstheme="minorHAnsi"/>
        </w:rPr>
        <w:t>trato de prestação de serviços;</w:t>
      </w:r>
    </w:p>
    <w:p w:rsidR="009A7C02" w:rsidRPr="009A7C02" w:rsidRDefault="009A7C02" w:rsidP="009A7C02">
      <w:pPr>
        <w:spacing w:line="254" w:lineRule="auto"/>
        <w:jc w:val="both"/>
        <w:rPr>
          <w:rFonts w:asciiTheme="minorHAnsi" w:hAnsiTheme="minorHAnsi" w:cstheme="minorHAnsi"/>
        </w:rPr>
      </w:pPr>
      <w:r w:rsidRPr="009A7C02">
        <w:rPr>
          <w:rFonts w:asciiTheme="minorHAnsi" w:hAnsiTheme="minorHAnsi" w:cstheme="minorHAnsi"/>
        </w:rPr>
        <w:t>-Horári</w:t>
      </w:r>
      <w:r w:rsidR="007B5009">
        <w:rPr>
          <w:rFonts w:asciiTheme="minorHAnsi" w:hAnsiTheme="minorHAnsi" w:cstheme="minorHAnsi"/>
        </w:rPr>
        <w:t xml:space="preserve">os: de segunda a sexta-feira, 15h30 </w:t>
      </w:r>
      <w:r w:rsidRPr="009A7C02">
        <w:rPr>
          <w:rFonts w:asciiTheme="minorHAnsi" w:hAnsiTheme="minorHAnsi" w:cstheme="minorHAnsi"/>
        </w:rPr>
        <w:t>às</w:t>
      </w:r>
      <w:r w:rsidR="007B5009">
        <w:rPr>
          <w:rFonts w:asciiTheme="minorHAnsi" w:hAnsiTheme="minorHAnsi" w:cstheme="minorHAnsi"/>
        </w:rPr>
        <w:t xml:space="preserve">  21h. </w:t>
      </w:r>
    </w:p>
    <w:p w:rsidR="00C8338E" w:rsidRPr="009A7C02" w:rsidRDefault="00C8338E" w:rsidP="00C8338E">
      <w:pPr>
        <w:rPr>
          <w:rFonts w:asciiTheme="minorHAnsi" w:hAnsiTheme="minorHAnsi" w:cstheme="minorHAnsi"/>
          <w:color w:val="073763"/>
          <w:sz w:val="22"/>
          <w:szCs w:val="22"/>
          <w:lang w:val="pt-PT"/>
        </w:rPr>
      </w:pPr>
    </w:p>
    <w:p w:rsidR="00C8338E" w:rsidRPr="009A7C02" w:rsidRDefault="00C8338E" w:rsidP="00C8338E">
      <w:pPr>
        <w:rPr>
          <w:rFonts w:asciiTheme="minorHAnsi" w:hAnsiTheme="minorHAnsi" w:cstheme="minorHAnsi"/>
          <w:color w:val="073763"/>
          <w:sz w:val="22"/>
          <w:szCs w:val="22"/>
          <w:lang w:val="pt-PT"/>
        </w:rPr>
      </w:pPr>
      <w:r w:rsidRPr="009A7C02">
        <w:rPr>
          <w:rFonts w:asciiTheme="minorHAnsi" w:hAnsiTheme="minorHAnsi" w:cstheme="minorHAnsi"/>
          <w:color w:val="222222"/>
          <w:lang w:val="pt-PT"/>
        </w:rPr>
        <w:t> </w:t>
      </w:r>
    </w:p>
    <w:p w:rsidR="00BE28FB" w:rsidRPr="009A7C02" w:rsidRDefault="00C8338E" w:rsidP="00C8338E">
      <w:pPr>
        <w:rPr>
          <w:rFonts w:asciiTheme="minorHAnsi" w:hAnsiTheme="minorHAnsi" w:cstheme="minorHAnsi"/>
          <w:color w:val="222222"/>
          <w:lang w:val="pt-PT"/>
        </w:rPr>
      </w:pPr>
      <w:r w:rsidRPr="009A7C02">
        <w:rPr>
          <w:rFonts w:asciiTheme="minorHAnsi" w:hAnsiTheme="minorHAnsi" w:cstheme="minorHAnsi"/>
          <w:b/>
          <w:bCs/>
          <w:color w:val="222222"/>
          <w:lang w:val="pt-PT"/>
        </w:rPr>
        <w:t>Local de trabalho: </w:t>
      </w:r>
      <w:r w:rsidRPr="009A7C02">
        <w:rPr>
          <w:rFonts w:asciiTheme="minorHAnsi" w:hAnsiTheme="minorHAnsi" w:cstheme="minorHAnsi"/>
          <w:color w:val="222222"/>
          <w:lang w:val="pt-PT"/>
        </w:rPr>
        <w:t>Universidade Lusófona</w:t>
      </w:r>
      <w:r w:rsidR="00FD18AB" w:rsidRPr="009A7C02">
        <w:rPr>
          <w:rFonts w:asciiTheme="minorHAnsi" w:hAnsiTheme="minorHAnsi" w:cstheme="minorHAnsi"/>
          <w:color w:val="222222"/>
          <w:lang w:val="pt-PT"/>
        </w:rPr>
        <w:t xml:space="preserve"> – Centro Universitário de </w:t>
      </w:r>
      <w:r w:rsidR="007B5009">
        <w:rPr>
          <w:rFonts w:asciiTheme="minorHAnsi" w:hAnsiTheme="minorHAnsi" w:cstheme="minorHAnsi"/>
          <w:color w:val="222222"/>
          <w:lang w:val="pt-PT"/>
        </w:rPr>
        <w:t xml:space="preserve">Porto </w:t>
      </w:r>
      <w:r w:rsidR="007B5009" w:rsidRPr="009A7C02">
        <w:rPr>
          <w:rFonts w:asciiTheme="minorHAnsi" w:hAnsiTheme="minorHAnsi" w:cstheme="minorHAnsi"/>
          <w:color w:val="222222"/>
          <w:lang w:val="pt-PT"/>
        </w:rPr>
        <w:t>-</w:t>
      </w:r>
      <w:r w:rsidR="007B5009">
        <w:rPr>
          <w:rFonts w:asciiTheme="minorHAnsi" w:hAnsiTheme="minorHAnsi" w:cstheme="minorHAnsi"/>
          <w:color w:val="222222"/>
          <w:lang w:val="pt-PT"/>
        </w:rPr>
        <w:t xml:space="preserve"> </w:t>
      </w:r>
      <w:r w:rsidRPr="009A7C02">
        <w:rPr>
          <w:rFonts w:asciiTheme="minorHAnsi" w:hAnsiTheme="minorHAnsi" w:cstheme="minorHAnsi"/>
          <w:color w:val="222222"/>
          <w:lang w:val="pt-PT"/>
        </w:rPr>
        <w:t xml:space="preserve"> </w:t>
      </w:r>
      <w:r w:rsidR="007B5009">
        <w:rPr>
          <w:rFonts w:asciiTheme="minorHAnsi" w:hAnsiTheme="minorHAnsi" w:cstheme="minorHAnsi"/>
          <w:color w:val="222222"/>
          <w:lang w:val="pt-PT"/>
        </w:rPr>
        <w:t xml:space="preserve">Rua Augusto Rosa </w:t>
      </w:r>
      <w:r w:rsidRPr="009A7C02">
        <w:rPr>
          <w:rFonts w:asciiTheme="minorHAnsi" w:hAnsiTheme="minorHAnsi" w:cstheme="minorHAnsi"/>
          <w:color w:val="222222"/>
          <w:lang w:val="pt-PT"/>
        </w:rPr>
        <w:t xml:space="preserve"> </w:t>
      </w:r>
    </w:p>
    <w:p w:rsidR="00BE28FB" w:rsidRDefault="00BE28FB" w:rsidP="00BE28FB">
      <w:pPr>
        <w:shd w:val="clear" w:color="auto" w:fill="FFFFFF"/>
        <w:spacing w:before="100" w:beforeAutospacing="1" w:after="100" w:afterAutospacing="1"/>
        <w:rPr>
          <w:rStyle w:val="Hiperligao"/>
          <w:rFonts w:asciiTheme="minorHAnsi" w:hAnsiTheme="minorHAnsi" w:cstheme="minorHAnsi"/>
          <w:lang w:val="pt-PT"/>
        </w:rPr>
      </w:pPr>
      <w:r w:rsidRPr="009A7C02">
        <w:rPr>
          <w:rFonts w:asciiTheme="minorHAnsi" w:hAnsiTheme="minorHAnsi" w:cstheme="minorHAnsi"/>
          <w:color w:val="222222"/>
          <w:lang w:val="pt-PT"/>
        </w:rPr>
        <w:t>Respostas para:</w:t>
      </w:r>
      <w:r w:rsidR="009A7C02" w:rsidRPr="009A7C02">
        <w:rPr>
          <w:rFonts w:asciiTheme="minorHAnsi" w:hAnsiTheme="minorHAnsi" w:cstheme="minorHAnsi"/>
          <w:color w:val="222222"/>
          <w:lang w:val="pt-PT"/>
        </w:rPr>
        <w:t xml:space="preserve"> </w:t>
      </w:r>
      <w:r w:rsidR="009A7C02" w:rsidRPr="00B45D90">
        <w:rPr>
          <w:rFonts w:asciiTheme="minorHAnsi" w:hAnsiTheme="minorHAnsi" w:cstheme="minorHAnsi"/>
          <w:color w:val="5B9BD5" w:themeColor="accent1"/>
          <w:u w:val="single"/>
          <w:lang w:val="pt-PT"/>
        </w:rPr>
        <w:t>candidaturas.</w:t>
      </w:r>
      <w:hyperlink r:id="rId6" w:history="1">
        <w:r w:rsidRPr="00B45D90">
          <w:rPr>
            <w:rStyle w:val="Hiperligao"/>
            <w:rFonts w:asciiTheme="minorHAnsi" w:hAnsiTheme="minorHAnsi" w:cstheme="minorHAnsi"/>
            <w:color w:val="5B9BD5" w:themeColor="accent1"/>
            <w:lang w:val="pt-PT"/>
          </w:rPr>
          <w:t>gestao.talento@ulusofona.pt</w:t>
        </w:r>
      </w:hyperlink>
    </w:p>
    <w:p w:rsidR="00B45D90" w:rsidRPr="009A7C02" w:rsidRDefault="00B45D90" w:rsidP="00BE28FB">
      <w:pPr>
        <w:shd w:val="clear" w:color="auto" w:fill="FFFFFF"/>
        <w:spacing w:before="100" w:beforeAutospacing="1" w:after="100" w:afterAutospacing="1"/>
        <w:rPr>
          <w:rFonts w:asciiTheme="minorHAnsi" w:hAnsiTheme="minorHAnsi" w:cstheme="minorHAnsi"/>
          <w:lang w:val="pt-PT"/>
        </w:rPr>
      </w:pPr>
    </w:p>
    <w:p w:rsidR="00BE28FB" w:rsidRPr="00C8338E" w:rsidRDefault="00BE28FB" w:rsidP="00C8338E">
      <w:pPr>
        <w:rPr>
          <w:rFonts w:ascii="Calibri" w:hAnsi="Calibri" w:cs="Calibri"/>
          <w:color w:val="073763"/>
          <w:sz w:val="22"/>
          <w:szCs w:val="22"/>
          <w:lang w:val="pt-PT"/>
        </w:rPr>
      </w:pPr>
    </w:p>
    <w:p w:rsidR="00C8338E" w:rsidRPr="00C8338E" w:rsidRDefault="00C8338E" w:rsidP="00C8338E">
      <w:pPr>
        <w:rPr>
          <w:rFonts w:ascii="Calibri" w:hAnsi="Calibri" w:cs="Calibri"/>
          <w:color w:val="073763"/>
          <w:sz w:val="22"/>
          <w:szCs w:val="22"/>
          <w:lang w:val="pt-PT"/>
        </w:rPr>
      </w:pPr>
      <w:r w:rsidRPr="00C8338E">
        <w:rPr>
          <w:rFonts w:ascii="Corbel" w:hAnsi="Corbel" w:cs="Calibri"/>
          <w:color w:val="222222"/>
          <w:lang w:val="pt-PT"/>
        </w:rPr>
        <w:t> </w:t>
      </w:r>
    </w:p>
    <w:p w:rsidR="00553D4D" w:rsidRPr="00C8338E" w:rsidRDefault="00553D4D">
      <w:pPr>
        <w:rPr>
          <w:lang w:val="pt-PT"/>
        </w:rPr>
      </w:pPr>
    </w:p>
    <w:sectPr w:rsidR="00553D4D" w:rsidRPr="00C8338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F0" w:rsidRDefault="00E55AF0" w:rsidP="001478E0">
      <w:r>
        <w:separator/>
      </w:r>
    </w:p>
  </w:endnote>
  <w:endnote w:type="continuationSeparator" w:id="0">
    <w:p w:rsidR="00E55AF0" w:rsidRDefault="00E55AF0" w:rsidP="0014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E0" w:rsidRDefault="001478E0" w:rsidP="001478E0">
    <w:pPr>
      <w:pStyle w:val="Rodap"/>
      <w:jc w:val="both"/>
      <w:rPr>
        <w:sz w:val="20"/>
        <w:szCs w:val="20"/>
        <w:lang w:val="pt-PT"/>
      </w:rPr>
    </w:pPr>
    <w:r>
      <w:tab/>
    </w:r>
    <w:r>
      <w:rPr>
        <w:b/>
        <w:sz w:val="20"/>
        <w:szCs w:val="20"/>
        <w:lang w:val="pt-PT"/>
      </w:rPr>
      <w:t>Política de não-discriminação e igualdade de acesso</w:t>
    </w:r>
    <w:r>
      <w:rPr>
        <w:sz w:val="20"/>
        <w:szCs w:val="20"/>
        <w:lang w:val="pt-PT"/>
      </w:rPr>
      <w:t>: A COFAC/UL promove ativamente uma política de não-discriminação e de igualdade de acesso, segundo a qual nenhum/a candidato/a pode ser privilegiado/a, beneficiado/a, prejudicado/a ou privado/a de qualquer direito ou isento/a de qualquer dever em razão, designadamente, de ascendência, idade, género, orientação sexual, estado civil, situação familiar, situação económica, instrução, origem ou condição social, património genético património genético, capacidade de trabalho reduzida, deficiência, doença crónica, nacionalidade, origem étnica ou raça, território de origem língua, religião, convicções políticas ou ideológicas e filiação sindical (Lei n.º 93/2017, de 23 de agosto).</w:t>
    </w:r>
  </w:p>
  <w:p w:rsidR="001478E0" w:rsidRDefault="001478E0" w:rsidP="001478E0">
    <w:pPr>
      <w:pStyle w:val="Rodap"/>
      <w:jc w:val="both"/>
      <w:rPr>
        <w:sz w:val="20"/>
        <w:szCs w:val="20"/>
        <w:lang w:val="pt-PT"/>
      </w:rPr>
    </w:pPr>
    <w:r>
      <w:rPr>
        <w:sz w:val="20"/>
        <w:szCs w:val="20"/>
        <w:lang w:val="pt-PT"/>
      </w:rPr>
      <w:t> </w:t>
    </w:r>
  </w:p>
  <w:p w:rsidR="001478E0" w:rsidRDefault="001478E0" w:rsidP="001478E0">
    <w:pPr>
      <w:pStyle w:val="Rodap"/>
      <w:jc w:val="both"/>
      <w:rPr>
        <w:sz w:val="20"/>
        <w:szCs w:val="20"/>
        <w:lang w:val="pt-PT"/>
      </w:rPr>
    </w:pPr>
    <w:r>
      <w:rPr>
        <w:b/>
        <w:sz w:val="20"/>
        <w:szCs w:val="20"/>
        <w:lang w:val="pt-PT"/>
      </w:rPr>
      <w:t>Proteção de dados</w:t>
    </w:r>
    <w:r>
      <w:rPr>
        <w:sz w:val="20"/>
        <w:szCs w:val="20"/>
        <w:lang w:val="pt-PT"/>
      </w:rPr>
      <w:t>: ao candidatar-se, o/a candidato/a concorda com a utilização dos seus dados pessoais por trabalhadores/as da COFAC/UL para fins exclusivos do presente concurso. O pessoal administrativo da COFAC/UL utilizará os seus contactos para o/a contactar diretamente, e na publicação dos resultados, de acordo com os princípios estabelecidos pelo RGPD.</w:t>
    </w:r>
  </w:p>
  <w:p w:rsidR="001478E0" w:rsidRDefault="001478E0" w:rsidP="001478E0">
    <w:pPr>
      <w:pStyle w:val="Rodap"/>
      <w:tabs>
        <w:tab w:val="clear" w:pos="4252"/>
        <w:tab w:val="clear" w:pos="8504"/>
        <w:tab w:val="left" w:pos="32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F0" w:rsidRDefault="00E55AF0" w:rsidP="001478E0">
      <w:r>
        <w:separator/>
      </w:r>
    </w:p>
  </w:footnote>
  <w:footnote w:type="continuationSeparator" w:id="0">
    <w:p w:rsidR="00E55AF0" w:rsidRDefault="00E55AF0" w:rsidP="00147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6D"/>
    <w:rsid w:val="00013D90"/>
    <w:rsid w:val="000C4144"/>
    <w:rsid w:val="001478E0"/>
    <w:rsid w:val="001C39EE"/>
    <w:rsid w:val="002F4694"/>
    <w:rsid w:val="003205FF"/>
    <w:rsid w:val="003B139A"/>
    <w:rsid w:val="00421419"/>
    <w:rsid w:val="004947A4"/>
    <w:rsid w:val="004A37D1"/>
    <w:rsid w:val="004C6B08"/>
    <w:rsid w:val="00535A1E"/>
    <w:rsid w:val="00553D4D"/>
    <w:rsid w:val="005C4E3F"/>
    <w:rsid w:val="006308F6"/>
    <w:rsid w:val="006347D4"/>
    <w:rsid w:val="00696AD5"/>
    <w:rsid w:val="006A011F"/>
    <w:rsid w:val="006B6F95"/>
    <w:rsid w:val="007B5009"/>
    <w:rsid w:val="007C76FD"/>
    <w:rsid w:val="00802B76"/>
    <w:rsid w:val="00876B88"/>
    <w:rsid w:val="008C376D"/>
    <w:rsid w:val="008C627D"/>
    <w:rsid w:val="009A7C02"/>
    <w:rsid w:val="00AA0B19"/>
    <w:rsid w:val="00AF7AFC"/>
    <w:rsid w:val="00B325E1"/>
    <w:rsid w:val="00B45D90"/>
    <w:rsid w:val="00BE28FB"/>
    <w:rsid w:val="00C8338E"/>
    <w:rsid w:val="00CB5440"/>
    <w:rsid w:val="00E55AF0"/>
    <w:rsid w:val="00E76C5C"/>
    <w:rsid w:val="00F7648F"/>
    <w:rsid w:val="00FD18AB"/>
    <w:rsid w:val="00FD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3C39"/>
  <w15:chartTrackingRefBased/>
  <w15:docId w15:val="{64E4242F-7D2D-488E-B181-564B2C44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8E"/>
    <w:pPr>
      <w:spacing w:after="0" w:line="240" w:lineRule="auto"/>
    </w:pPr>
    <w:rPr>
      <w:rFonts w:ascii="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E28FB"/>
    <w:rPr>
      <w:color w:val="0563C1" w:themeColor="hyperlink"/>
      <w:u w:val="single"/>
    </w:rPr>
  </w:style>
  <w:style w:type="character" w:customStyle="1" w:styleId="gmaildefault">
    <w:name w:val="gmail_default"/>
    <w:basedOn w:val="Tipodeletrapredefinidodopargrafo"/>
    <w:rsid w:val="00696AD5"/>
  </w:style>
  <w:style w:type="paragraph" w:styleId="Cabealho">
    <w:name w:val="header"/>
    <w:basedOn w:val="Normal"/>
    <w:link w:val="CabealhoCarter"/>
    <w:uiPriority w:val="99"/>
    <w:unhideWhenUsed/>
    <w:rsid w:val="001478E0"/>
    <w:pPr>
      <w:tabs>
        <w:tab w:val="center" w:pos="4252"/>
        <w:tab w:val="right" w:pos="8504"/>
      </w:tabs>
    </w:pPr>
  </w:style>
  <w:style w:type="character" w:customStyle="1" w:styleId="CabealhoCarter">
    <w:name w:val="Cabeçalho Caráter"/>
    <w:basedOn w:val="Tipodeletrapredefinidodopargrafo"/>
    <w:link w:val="Cabealho"/>
    <w:uiPriority w:val="99"/>
    <w:rsid w:val="001478E0"/>
    <w:rPr>
      <w:rFonts w:ascii="Times New Roman" w:hAnsi="Times New Roman" w:cs="Times New Roman"/>
      <w:sz w:val="24"/>
      <w:szCs w:val="24"/>
    </w:rPr>
  </w:style>
  <w:style w:type="paragraph" w:styleId="Rodap">
    <w:name w:val="footer"/>
    <w:basedOn w:val="Normal"/>
    <w:link w:val="RodapCarter"/>
    <w:uiPriority w:val="99"/>
    <w:unhideWhenUsed/>
    <w:rsid w:val="001478E0"/>
    <w:pPr>
      <w:tabs>
        <w:tab w:val="center" w:pos="4252"/>
        <w:tab w:val="right" w:pos="8504"/>
      </w:tabs>
    </w:pPr>
  </w:style>
  <w:style w:type="character" w:customStyle="1" w:styleId="RodapCarter">
    <w:name w:val="Rodapé Caráter"/>
    <w:basedOn w:val="Tipodeletrapredefinidodopargrafo"/>
    <w:link w:val="Rodap"/>
    <w:uiPriority w:val="99"/>
    <w:rsid w:val="001478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29603">
      <w:bodyDiv w:val="1"/>
      <w:marLeft w:val="0"/>
      <w:marRight w:val="0"/>
      <w:marTop w:val="0"/>
      <w:marBottom w:val="0"/>
      <w:divBdr>
        <w:top w:val="none" w:sz="0" w:space="0" w:color="auto"/>
        <w:left w:val="none" w:sz="0" w:space="0" w:color="auto"/>
        <w:bottom w:val="none" w:sz="0" w:space="0" w:color="auto"/>
        <w:right w:val="none" w:sz="0" w:space="0" w:color="auto"/>
      </w:divBdr>
    </w:div>
    <w:div w:id="1081878077">
      <w:bodyDiv w:val="1"/>
      <w:marLeft w:val="0"/>
      <w:marRight w:val="0"/>
      <w:marTop w:val="0"/>
      <w:marBottom w:val="0"/>
      <w:divBdr>
        <w:top w:val="none" w:sz="0" w:space="0" w:color="auto"/>
        <w:left w:val="none" w:sz="0" w:space="0" w:color="auto"/>
        <w:bottom w:val="none" w:sz="0" w:space="0" w:color="auto"/>
        <w:right w:val="none" w:sz="0" w:space="0" w:color="auto"/>
      </w:divBdr>
    </w:div>
    <w:div w:id="1231890812">
      <w:bodyDiv w:val="1"/>
      <w:marLeft w:val="0"/>
      <w:marRight w:val="0"/>
      <w:marTop w:val="0"/>
      <w:marBottom w:val="0"/>
      <w:divBdr>
        <w:top w:val="none" w:sz="0" w:space="0" w:color="auto"/>
        <w:left w:val="none" w:sz="0" w:space="0" w:color="auto"/>
        <w:bottom w:val="none" w:sz="0" w:space="0" w:color="auto"/>
        <w:right w:val="none" w:sz="0" w:space="0" w:color="auto"/>
      </w:divBdr>
    </w:div>
    <w:div w:id="1309704126">
      <w:bodyDiv w:val="1"/>
      <w:marLeft w:val="0"/>
      <w:marRight w:val="0"/>
      <w:marTop w:val="0"/>
      <w:marBottom w:val="0"/>
      <w:divBdr>
        <w:top w:val="none" w:sz="0" w:space="0" w:color="auto"/>
        <w:left w:val="none" w:sz="0" w:space="0" w:color="auto"/>
        <w:bottom w:val="none" w:sz="0" w:space="0" w:color="auto"/>
        <w:right w:val="none" w:sz="0" w:space="0" w:color="auto"/>
      </w:divBdr>
    </w:div>
    <w:div w:id="1628897735">
      <w:bodyDiv w:val="1"/>
      <w:marLeft w:val="0"/>
      <w:marRight w:val="0"/>
      <w:marTop w:val="0"/>
      <w:marBottom w:val="0"/>
      <w:divBdr>
        <w:top w:val="none" w:sz="0" w:space="0" w:color="auto"/>
        <w:left w:val="none" w:sz="0" w:space="0" w:color="auto"/>
        <w:bottom w:val="none" w:sz="0" w:space="0" w:color="auto"/>
        <w:right w:val="none" w:sz="0" w:space="0" w:color="auto"/>
      </w:divBdr>
    </w:div>
    <w:div w:id="1819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ao.talento@ulusofona.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166</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Carvalho</dc:creator>
  <cp:keywords/>
  <dc:description/>
  <cp:lastModifiedBy>Dora Carvalho</cp:lastModifiedBy>
  <cp:revision>22</cp:revision>
  <dcterms:created xsi:type="dcterms:W3CDTF">2022-12-27T09:48:00Z</dcterms:created>
  <dcterms:modified xsi:type="dcterms:W3CDTF">2025-05-29T10:56:00Z</dcterms:modified>
</cp:coreProperties>
</file>